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542E11" w14:textId="23C56996" w:rsidR="00FC7C54" w:rsidRPr="00E10617" w:rsidRDefault="00FC7C54" w:rsidP="00FC7C54">
      <w:pPr>
        <w:tabs>
          <w:tab w:val="right" w:pos="9781"/>
        </w:tabs>
        <w:overflowPunct w:val="0"/>
        <w:autoSpaceDE w:val="0"/>
        <w:autoSpaceDN w:val="0"/>
        <w:adjustRightInd w:val="0"/>
        <w:textAlignment w:val="baseline"/>
        <w:rPr>
          <w:rFonts w:ascii="Arial" w:eastAsia="等线" w:hAnsi="Arial" w:cs="Arial"/>
          <w:b/>
          <w:noProof/>
          <w:color w:val="000000"/>
          <w:lang w:eastAsia="zh-CN"/>
        </w:rPr>
      </w:pPr>
      <w:r w:rsidRPr="00E10617">
        <w:rPr>
          <w:rFonts w:ascii="Arial" w:hAnsi="Arial" w:cs="Arial"/>
          <w:b/>
          <w:bCs/>
        </w:rPr>
        <w:t>SA WG2 Meeting #1</w:t>
      </w:r>
      <w:r w:rsidRPr="00E10617">
        <w:rPr>
          <w:rFonts w:ascii="Arial" w:hAnsi="Arial" w:cs="Arial" w:hint="eastAsia"/>
          <w:b/>
          <w:bCs/>
          <w:lang w:eastAsia="zh-CN"/>
        </w:rPr>
        <w:t>43</w:t>
      </w:r>
      <w:r w:rsidRPr="00E10617">
        <w:rPr>
          <w:rFonts w:ascii="Arial" w:hAnsi="Arial" w:cs="Arial"/>
          <w:b/>
          <w:bCs/>
        </w:rPr>
        <w:t>E (e-meeting)</w:t>
      </w:r>
      <w:r w:rsidRPr="00E10617">
        <w:rPr>
          <w:rFonts w:ascii="Arial" w:eastAsia="等线" w:hAnsi="Arial" w:cs="Arial"/>
          <w:b/>
          <w:noProof/>
          <w:color w:val="000000"/>
          <w:lang w:eastAsia="ja-JP"/>
        </w:rPr>
        <w:tab/>
        <w:t>S2-</w:t>
      </w:r>
      <w:r w:rsidRPr="00E10617">
        <w:rPr>
          <w:rFonts w:ascii="Arial" w:eastAsia="等线" w:hAnsi="Arial" w:cs="Arial" w:hint="eastAsia"/>
          <w:b/>
          <w:noProof/>
          <w:color w:val="000000"/>
        </w:rPr>
        <w:t>2</w:t>
      </w:r>
      <w:r w:rsidRPr="00E10617">
        <w:rPr>
          <w:rFonts w:ascii="Arial" w:eastAsia="等线" w:hAnsi="Arial" w:cs="Arial" w:hint="eastAsia"/>
          <w:b/>
          <w:noProof/>
          <w:color w:val="000000"/>
          <w:lang w:eastAsia="zh-CN"/>
        </w:rPr>
        <w:t>1</w:t>
      </w:r>
      <w:r w:rsidR="005F6849" w:rsidRPr="00E10617">
        <w:rPr>
          <w:rFonts w:ascii="Arial" w:eastAsia="等线" w:hAnsi="Arial" w:cs="Arial"/>
          <w:b/>
          <w:noProof/>
          <w:color w:val="000000"/>
          <w:lang w:eastAsia="zh-CN"/>
        </w:rPr>
        <w:t>01434</w:t>
      </w:r>
    </w:p>
    <w:p w14:paraId="09542E12" w14:textId="0D94CEC3" w:rsidR="00FC7C54" w:rsidRPr="00E10617" w:rsidRDefault="00FC7C54" w:rsidP="00FC7C54">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lang w:eastAsia="zh-CN"/>
        </w:rPr>
      </w:pPr>
      <w:r w:rsidRPr="00E10617">
        <w:rPr>
          <w:rFonts w:ascii="Arial" w:hAnsi="Arial" w:cs="Arial"/>
          <w:b/>
          <w:bCs/>
          <w:lang w:eastAsia="zh-CN"/>
        </w:rPr>
        <w:t>February 24 – March 09</w:t>
      </w:r>
      <w:r w:rsidRPr="00E10617">
        <w:rPr>
          <w:rFonts w:ascii="Arial" w:hAnsi="Arial" w:cs="Arial"/>
          <w:b/>
          <w:bCs/>
        </w:rPr>
        <w:t>, 2020, Elbonia</w:t>
      </w:r>
      <w:r w:rsidRPr="00E10617">
        <w:rPr>
          <w:rFonts w:ascii="Arial" w:eastAsia="等线" w:hAnsi="Arial" w:cs="Arial"/>
          <w:b/>
          <w:noProof/>
          <w:color w:val="0000FF"/>
          <w:lang w:eastAsia="ja-JP"/>
        </w:rPr>
        <w:tab/>
      </w:r>
      <w:r w:rsidR="005F6849" w:rsidRPr="00E10617">
        <w:rPr>
          <w:rFonts w:ascii="Arial" w:eastAsia="DengXian" w:hAnsi="Arial" w:cs="Arial" w:hint="eastAsia"/>
          <w:b/>
          <w:noProof/>
          <w:color w:val="0000FF"/>
          <w:lang w:eastAsia="zh-CN"/>
        </w:rPr>
        <w:t>(revision of S2-21005</w:t>
      </w:r>
      <w:r w:rsidR="005F6849" w:rsidRPr="00E10617">
        <w:rPr>
          <w:rFonts w:ascii="Arial" w:eastAsia="DengXian" w:hAnsi="Arial" w:cs="Arial" w:hint="eastAsia"/>
          <w:b/>
          <w:noProof/>
          <w:color w:val="0000FF"/>
          <w:lang w:eastAsia="zh-CN"/>
        </w:rPr>
        <w:t>9</w:t>
      </w:r>
      <w:r w:rsidR="00DD5ED5" w:rsidRPr="00E10617">
        <w:rPr>
          <w:rFonts w:ascii="Arial" w:eastAsia="DengXian" w:hAnsi="Arial" w:cs="Arial" w:hint="eastAsia"/>
          <w:b/>
          <w:noProof/>
          <w:color w:val="0000FF"/>
          <w:lang w:eastAsia="zh-CN"/>
        </w:rPr>
        <w:t>1</w:t>
      </w:r>
      <w:r w:rsidR="005F6849" w:rsidRPr="00E10617">
        <w:rPr>
          <w:rFonts w:ascii="Arial" w:eastAsia="DengXian" w:hAnsi="Arial" w:cs="Arial" w:hint="eastAsia"/>
          <w:b/>
          <w:noProof/>
          <w:color w:val="0000FF"/>
          <w:lang w:eastAsia="zh-CN"/>
        </w:rPr>
        <w:t>)</w:t>
      </w:r>
    </w:p>
    <w:p w14:paraId="09542E13" w14:textId="77777777" w:rsidR="00FC7C54" w:rsidRPr="00E10617" w:rsidRDefault="00FC7C54" w:rsidP="00FC7C54">
      <w:pPr>
        <w:overflowPunct w:val="0"/>
        <w:autoSpaceDE w:val="0"/>
        <w:autoSpaceDN w:val="0"/>
        <w:adjustRightInd w:val="0"/>
        <w:ind w:left="2127" w:hanging="2127"/>
        <w:textAlignment w:val="baseline"/>
        <w:rPr>
          <w:rFonts w:ascii="Arial" w:eastAsia="等线" w:hAnsi="Arial" w:cs="Arial"/>
          <w:b/>
          <w:color w:val="000000"/>
          <w:lang w:eastAsia="zh-CN"/>
        </w:rPr>
      </w:pPr>
      <w:r w:rsidRPr="00E10617">
        <w:rPr>
          <w:rFonts w:ascii="Arial" w:eastAsia="等线" w:hAnsi="Arial" w:cs="Arial"/>
          <w:b/>
          <w:color w:val="000000"/>
          <w:lang w:eastAsia="ja-JP"/>
        </w:rPr>
        <w:t>Source:</w:t>
      </w:r>
      <w:r w:rsidRPr="00E10617">
        <w:rPr>
          <w:rFonts w:ascii="Arial" w:eastAsia="等线" w:hAnsi="Arial" w:cs="Arial"/>
          <w:b/>
          <w:color w:val="000000"/>
          <w:lang w:eastAsia="ja-JP"/>
        </w:rPr>
        <w:tab/>
      </w:r>
      <w:r w:rsidRPr="00E10617">
        <w:rPr>
          <w:rFonts w:ascii="Arial" w:eastAsia="等线" w:hAnsi="Arial" w:cs="Arial" w:hint="eastAsia"/>
          <w:b/>
          <w:color w:val="000000"/>
        </w:rPr>
        <w:t>CATT</w:t>
      </w:r>
    </w:p>
    <w:p w14:paraId="09542E14" w14:textId="77777777" w:rsidR="00FC7C54" w:rsidRPr="00E10617" w:rsidRDefault="00FC7C54" w:rsidP="00FC7C54">
      <w:pPr>
        <w:overflowPunct w:val="0"/>
        <w:autoSpaceDE w:val="0"/>
        <w:autoSpaceDN w:val="0"/>
        <w:adjustRightInd w:val="0"/>
        <w:ind w:left="2127" w:hanging="2127"/>
        <w:textAlignment w:val="baseline"/>
        <w:rPr>
          <w:rFonts w:ascii="Arial" w:eastAsia="等线" w:hAnsi="Arial" w:cs="Arial"/>
          <w:b/>
          <w:color w:val="000000"/>
          <w:lang w:eastAsia="zh-CN"/>
        </w:rPr>
      </w:pPr>
      <w:r w:rsidRPr="00E10617">
        <w:rPr>
          <w:rFonts w:ascii="Arial" w:eastAsia="等线" w:hAnsi="Arial" w:cs="Arial"/>
          <w:b/>
          <w:color w:val="000000"/>
          <w:lang w:eastAsia="ja-JP"/>
        </w:rPr>
        <w:t>Title:</w:t>
      </w:r>
      <w:r w:rsidRPr="00E10617">
        <w:rPr>
          <w:rFonts w:ascii="Arial" w:eastAsia="等线" w:hAnsi="Arial" w:cs="Arial"/>
          <w:b/>
          <w:color w:val="000000"/>
          <w:lang w:eastAsia="ja-JP"/>
        </w:rPr>
        <w:tab/>
        <w:t xml:space="preserve">Establishment </w:t>
      </w:r>
      <w:r w:rsidR="00BF17E1" w:rsidRPr="00E10617">
        <w:rPr>
          <w:rFonts w:ascii="Arial" w:eastAsia="等线" w:hAnsi="Arial" w:cs="Arial" w:hint="eastAsia"/>
          <w:b/>
          <w:color w:val="000000"/>
          <w:lang w:eastAsia="zh-CN"/>
        </w:rPr>
        <w:t xml:space="preserve">of a </w:t>
      </w:r>
      <w:r w:rsidR="00BF17E1" w:rsidRPr="00E10617">
        <w:rPr>
          <w:rFonts w:ascii="Arial" w:eastAsia="等线" w:hAnsi="Arial" w:cs="Arial"/>
          <w:b/>
          <w:color w:val="000000"/>
          <w:lang w:eastAsia="ja-JP"/>
        </w:rPr>
        <w:t xml:space="preserve">PDU Session </w:t>
      </w:r>
      <w:r w:rsidR="00BA3CA0" w:rsidRPr="00E10617">
        <w:rPr>
          <w:rFonts w:ascii="Arial" w:eastAsia="等线" w:hAnsi="Arial" w:cs="Arial" w:hint="eastAsia"/>
          <w:b/>
          <w:color w:val="000000"/>
          <w:lang w:eastAsia="zh-CN"/>
        </w:rPr>
        <w:t>associated with multicast session</w:t>
      </w:r>
      <w:r w:rsidR="00BF17E1" w:rsidRPr="00E10617">
        <w:rPr>
          <w:rFonts w:ascii="Arial" w:eastAsia="等线" w:hAnsi="Arial" w:cs="Arial" w:hint="eastAsia"/>
          <w:b/>
          <w:color w:val="000000"/>
          <w:lang w:eastAsia="zh-CN"/>
        </w:rPr>
        <w:t>(s)</w:t>
      </w:r>
    </w:p>
    <w:p w14:paraId="09542E15" w14:textId="77777777" w:rsidR="00FC7C54" w:rsidRPr="00E10617" w:rsidRDefault="00FC7C54" w:rsidP="00FC7C54">
      <w:pPr>
        <w:overflowPunct w:val="0"/>
        <w:autoSpaceDE w:val="0"/>
        <w:autoSpaceDN w:val="0"/>
        <w:adjustRightInd w:val="0"/>
        <w:ind w:left="2127" w:hanging="2127"/>
        <w:textAlignment w:val="baseline"/>
        <w:rPr>
          <w:rFonts w:ascii="Arial" w:eastAsia="等线" w:hAnsi="Arial" w:cs="Arial"/>
          <w:b/>
          <w:color w:val="000000"/>
          <w:lang w:eastAsia="ja-JP"/>
        </w:rPr>
      </w:pPr>
      <w:r w:rsidRPr="00E10617">
        <w:rPr>
          <w:rFonts w:ascii="Arial" w:eastAsia="等线" w:hAnsi="Arial" w:cs="Arial"/>
          <w:b/>
          <w:color w:val="000000"/>
          <w:lang w:eastAsia="ja-JP"/>
        </w:rPr>
        <w:t>Document for:</w:t>
      </w:r>
      <w:r w:rsidRPr="00E10617">
        <w:rPr>
          <w:rFonts w:ascii="Arial" w:eastAsia="等线" w:hAnsi="Arial" w:cs="Arial"/>
          <w:b/>
          <w:color w:val="000000"/>
          <w:lang w:eastAsia="ja-JP"/>
        </w:rPr>
        <w:tab/>
        <w:t>Approval</w:t>
      </w:r>
    </w:p>
    <w:p w14:paraId="09542E16" w14:textId="77777777" w:rsidR="00FC7C54" w:rsidRPr="00E10617" w:rsidRDefault="00FC7C54" w:rsidP="00FC7C54">
      <w:pPr>
        <w:overflowPunct w:val="0"/>
        <w:autoSpaceDE w:val="0"/>
        <w:autoSpaceDN w:val="0"/>
        <w:adjustRightInd w:val="0"/>
        <w:ind w:left="2127" w:hanging="2127"/>
        <w:textAlignment w:val="baseline"/>
        <w:rPr>
          <w:rFonts w:ascii="Arial" w:eastAsia="等线" w:hAnsi="Arial" w:cs="Arial"/>
          <w:b/>
          <w:color w:val="000000"/>
          <w:lang w:eastAsia="zh-CN"/>
        </w:rPr>
      </w:pPr>
      <w:r w:rsidRPr="00E10617">
        <w:rPr>
          <w:rFonts w:ascii="Arial" w:eastAsia="等线" w:hAnsi="Arial" w:cs="Arial"/>
          <w:b/>
          <w:color w:val="000000"/>
          <w:lang w:eastAsia="ja-JP"/>
        </w:rPr>
        <w:t>Agenda Item:</w:t>
      </w:r>
      <w:r w:rsidRPr="00E10617">
        <w:rPr>
          <w:rFonts w:ascii="Arial" w:eastAsia="等线" w:hAnsi="Arial" w:cs="Arial"/>
          <w:b/>
          <w:color w:val="000000"/>
          <w:lang w:eastAsia="ja-JP"/>
        </w:rPr>
        <w:tab/>
        <w:t>8.</w:t>
      </w:r>
      <w:r w:rsidRPr="00E10617">
        <w:rPr>
          <w:rFonts w:ascii="Arial" w:eastAsia="等线" w:hAnsi="Arial" w:cs="Arial" w:hint="eastAsia"/>
          <w:b/>
          <w:color w:val="000000"/>
          <w:lang w:eastAsia="zh-CN"/>
        </w:rPr>
        <w:t>9.2</w:t>
      </w:r>
    </w:p>
    <w:p w14:paraId="09542E17" w14:textId="77777777" w:rsidR="00FC7C54" w:rsidRPr="00E10617" w:rsidRDefault="00FC7C54" w:rsidP="00FC7C54">
      <w:pPr>
        <w:ind w:left="2127" w:hanging="2127"/>
        <w:rPr>
          <w:rFonts w:ascii="Arial" w:eastAsia="等线" w:hAnsi="Arial" w:cs="Arial"/>
          <w:b/>
          <w:color w:val="000000"/>
          <w:lang w:eastAsia="zh-CN"/>
        </w:rPr>
      </w:pPr>
      <w:r w:rsidRPr="00E10617">
        <w:rPr>
          <w:rFonts w:ascii="Arial" w:eastAsia="等线" w:hAnsi="Arial" w:cs="Arial"/>
          <w:b/>
          <w:color w:val="000000"/>
          <w:lang w:eastAsia="ja-JP"/>
        </w:rPr>
        <w:t>Work Item / Release:</w:t>
      </w:r>
      <w:r w:rsidRPr="00E10617">
        <w:rPr>
          <w:rFonts w:ascii="Arial" w:eastAsia="等线" w:hAnsi="Arial" w:cs="Arial"/>
          <w:b/>
          <w:color w:val="000000"/>
          <w:lang w:eastAsia="ja-JP"/>
        </w:rPr>
        <w:tab/>
      </w:r>
      <w:r w:rsidRPr="00E10617">
        <w:rPr>
          <w:rFonts w:ascii="Arial" w:hAnsi="Arial" w:cs="Arial"/>
          <w:b/>
        </w:rPr>
        <w:t>5MBS / Rel-17</w:t>
      </w:r>
    </w:p>
    <w:p w14:paraId="09542E18" w14:textId="77777777" w:rsidR="00FC7C54" w:rsidRPr="00E10617" w:rsidRDefault="00FC7C54" w:rsidP="00FC7C54">
      <w:pPr>
        <w:overflowPunct w:val="0"/>
        <w:autoSpaceDE w:val="0"/>
        <w:autoSpaceDN w:val="0"/>
        <w:adjustRightInd w:val="0"/>
        <w:textAlignment w:val="baseline"/>
        <w:rPr>
          <w:rFonts w:ascii="Arial" w:eastAsia="等线" w:hAnsi="Arial" w:cs="Arial"/>
          <w:i/>
          <w:color w:val="000000"/>
          <w:lang w:eastAsia="zh-CN"/>
        </w:rPr>
      </w:pPr>
      <w:r w:rsidRPr="00E10617">
        <w:rPr>
          <w:rFonts w:ascii="Arial" w:eastAsia="等线" w:hAnsi="Arial" w:cs="Arial"/>
          <w:i/>
          <w:color w:val="000000"/>
          <w:lang w:eastAsia="ja-JP"/>
        </w:rPr>
        <w:t xml:space="preserve">Abstract of the contribution: </w:t>
      </w:r>
      <w:r w:rsidRPr="00E10617">
        <w:rPr>
          <w:rFonts w:ascii="Arial" w:eastAsia="等线" w:hAnsi="Arial" w:cs="Arial" w:hint="eastAsia"/>
          <w:i/>
          <w:color w:val="000000"/>
          <w:lang w:eastAsia="ja-JP"/>
        </w:rPr>
        <w:t>T</w:t>
      </w:r>
      <w:r w:rsidRPr="00E10617">
        <w:rPr>
          <w:rFonts w:ascii="Arial" w:eastAsia="等线" w:hAnsi="Arial" w:cs="Arial"/>
          <w:i/>
          <w:color w:val="000000"/>
          <w:lang w:eastAsia="ja-JP"/>
        </w:rPr>
        <w:t>his contribution proposes</w:t>
      </w:r>
      <w:r w:rsidRPr="00E10617">
        <w:rPr>
          <w:rFonts w:ascii="Arial" w:eastAsia="等线" w:hAnsi="Arial" w:cs="Arial" w:hint="eastAsia"/>
          <w:i/>
          <w:color w:val="000000"/>
          <w:lang w:eastAsia="ja-JP"/>
        </w:rPr>
        <w:t xml:space="preserve"> </w:t>
      </w:r>
      <w:r w:rsidRPr="00E10617">
        <w:rPr>
          <w:rFonts w:ascii="Arial" w:eastAsia="等线" w:hAnsi="Arial" w:cs="Arial" w:hint="eastAsia"/>
          <w:i/>
          <w:color w:val="000000"/>
          <w:lang w:eastAsia="zh-CN"/>
        </w:rPr>
        <w:t>the p</w:t>
      </w:r>
      <w:r w:rsidRPr="00E10617">
        <w:rPr>
          <w:rFonts w:ascii="Arial" w:eastAsia="等线" w:hAnsi="Arial" w:cs="Arial" w:hint="eastAsia"/>
          <w:i/>
          <w:color w:val="000000"/>
          <w:lang w:eastAsia="ja-JP"/>
        </w:rPr>
        <w:t>rocedure</w:t>
      </w:r>
      <w:r w:rsidR="00F46742" w:rsidRPr="00E10617">
        <w:rPr>
          <w:rFonts w:ascii="Arial" w:eastAsia="等线" w:hAnsi="Arial" w:cs="Arial" w:hint="eastAsia"/>
          <w:i/>
          <w:color w:val="000000"/>
          <w:lang w:eastAsia="zh-CN"/>
        </w:rPr>
        <w:t>s</w:t>
      </w:r>
      <w:r w:rsidRPr="00E10617">
        <w:rPr>
          <w:rFonts w:ascii="Arial" w:eastAsia="等线" w:hAnsi="Arial" w:cs="Arial" w:hint="eastAsia"/>
          <w:i/>
          <w:color w:val="000000"/>
          <w:lang w:eastAsia="ja-JP"/>
        </w:rPr>
        <w:t xml:space="preserve"> </w:t>
      </w:r>
      <w:r w:rsidR="00BF17E1" w:rsidRPr="00E10617">
        <w:rPr>
          <w:rFonts w:ascii="Arial" w:eastAsia="等线" w:hAnsi="Arial" w:cs="Arial" w:hint="eastAsia"/>
          <w:i/>
          <w:color w:val="000000"/>
          <w:lang w:eastAsia="zh-CN"/>
        </w:rPr>
        <w:t>for e</w:t>
      </w:r>
      <w:r w:rsidR="00BF17E1" w:rsidRPr="00E10617">
        <w:rPr>
          <w:rFonts w:ascii="Arial" w:eastAsia="等线" w:hAnsi="Arial" w:cs="Arial"/>
          <w:i/>
          <w:color w:val="000000"/>
          <w:lang w:eastAsia="zh-CN"/>
        </w:rPr>
        <w:t xml:space="preserve">stablishment </w:t>
      </w:r>
      <w:r w:rsidR="00BF17E1" w:rsidRPr="00E10617">
        <w:rPr>
          <w:rFonts w:ascii="Arial" w:eastAsia="等线" w:hAnsi="Arial" w:cs="Arial" w:hint="eastAsia"/>
          <w:i/>
          <w:color w:val="000000"/>
          <w:lang w:eastAsia="zh-CN"/>
        </w:rPr>
        <w:t xml:space="preserve">of a </w:t>
      </w:r>
      <w:r w:rsidR="00BF17E1" w:rsidRPr="00E10617">
        <w:rPr>
          <w:rFonts w:ascii="Arial" w:eastAsia="等线" w:hAnsi="Arial" w:cs="Arial"/>
          <w:i/>
          <w:color w:val="000000"/>
          <w:lang w:eastAsia="zh-CN"/>
        </w:rPr>
        <w:t xml:space="preserve">PDU Session </w:t>
      </w:r>
      <w:r w:rsidR="00BA3CA0" w:rsidRPr="00E10617">
        <w:rPr>
          <w:rFonts w:ascii="Arial" w:eastAsia="等线" w:hAnsi="Arial" w:cs="Arial" w:hint="eastAsia"/>
          <w:i/>
          <w:color w:val="000000"/>
          <w:lang w:eastAsia="zh-CN"/>
        </w:rPr>
        <w:t>associated with multicast session</w:t>
      </w:r>
      <w:r w:rsidR="00BF17E1" w:rsidRPr="00E10617">
        <w:rPr>
          <w:rFonts w:ascii="Arial" w:eastAsia="等线" w:hAnsi="Arial" w:cs="Arial" w:hint="eastAsia"/>
          <w:i/>
          <w:color w:val="000000"/>
          <w:lang w:eastAsia="zh-CN"/>
        </w:rPr>
        <w:t>(s)</w:t>
      </w:r>
      <w:r w:rsidR="00F46742" w:rsidRPr="00E10617">
        <w:rPr>
          <w:rFonts w:ascii="Arial" w:eastAsia="等线" w:hAnsi="Arial" w:cs="Arial" w:hint="eastAsia"/>
          <w:i/>
          <w:color w:val="000000"/>
          <w:lang w:eastAsia="zh-CN"/>
        </w:rPr>
        <w:t>.</w:t>
      </w:r>
    </w:p>
    <w:p w14:paraId="09542E19" w14:textId="77777777" w:rsidR="00FC7C54" w:rsidRPr="00E10617" w:rsidRDefault="00FC7C54" w:rsidP="00FC7C54">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E10617">
        <w:rPr>
          <w:rFonts w:ascii="Arial" w:hAnsi="Arial" w:cs="Times New Roman" w:hint="eastAsia"/>
          <w:sz w:val="36"/>
          <w:lang w:eastAsia="zh-CN"/>
        </w:rPr>
        <w:t>Introducti</w:t>
      </w:r>
      <w:r w:rsidRPr="00E10617">
        <w:rPr>
          <w:rFonts w:ascii="Arial" w:hAnsi="Arial" w:cs="Times New Roman" w:hint="eastAsia"/>
          <w:sz w:val="36"/>
        </w:rPr>
        <w:t>on</w:t>
      </w:r>
    </w:p>
    <w:p w14:paraId="09542E1A" w14:textId="77777777" w:rsidR="00FC7C54" w:rsidRPr="00E10617" w:rsidRDefault="0065328D" w:rsidP="00FC7C54">
      <w:pPr>
        <w:rPr>
          <w:lang w:eastAsia="ko-KR"/>
        </w:rPr>
      </w:pPr>
      <w:r w:rsidRPr="00E10617">
        <w:rPr>
          <w:rFonts w:hint="eastAsia"/>
          <w:lang w:eastAsia="zh-CN"/>
        </w:rPr>
        <w:t>As described in the</w:t>
      </w:r>
      <w:r w:rsidR="002F7B4C" w:rsidRPr="00E10617">
        <w:rPr>
          <w:rFonts w:hint="eastAsia"/>
          <w:lang w:eastAsia="zh-CN"/>
        </w:rPr>
        <w:t xml:space="preserve"> conclusion of FS_5MBS, "</w:t>
      </w:r>
      <w:r w:rsidR="002F7B4C" w:rsidRPr="00E10617">
        <w:rPr>
          <w:lang w:eastAsia="ko-KR"/>
        </w:rPr>
        <w:t>The AMF shall select an SMF that supports 5MBS for multicast session join during PDU session establishment, which is used for sending join (i.e. handling of join requests for 5MBS and/or fallback to individual delivery).</w:t>
      </w:r>
      <w:r w:rsidR="002F7B4C" w:rsidRPr="00E10617">
        <w:rPr>
          <w:rFonts w:hint="eastAsia"/>
          <w:lang w:eastAsia="zh-CN"/>
        </w:rPr>
        <w:t>" Accordingly, t</w:t>
      </w:r>
      <w:r w:rsidR="00FC7C54" w:rsidRPr="00E10617">
        <w:rPr>
          <w:rFonts w:hint="eastAsia"/>
          <w:lang w:eastAsia="ko-KR"/>
        </w:rPr>
        <w:t xml:space="preserve">his contribution proposes </w:t>
      </w:r>
      <w:r w:rsidR="002F7B4C" w:rsidRPr="00E10617">
        <w:rPr>
          <w:rFonts w:hint="eastAsia"/>
          <w:lang w:eastAsia="ko-KR"/>
        </w:rPr>
        <w:t>the procedure</w:t>
      </w:r>
      <w:r w:rsidRPr="00E10617">
        <w:rPr>
          <w:rFonts w:hint="eastAsia"/>
          <w:lang w:eastAsia="zh-CN"/>
        </w:rPr>
        <w:t>s</w:t>
      </w:r>
      <w:r w:rsidR="002F7B4C" w:rsidRPr="00E10617">
        <w:rPr>
          <w:rFonts w:hint="eastAsia"/>
          <w:lang w:eastAsia="ko-KR"/>
        </w:rPr>
        <w:t xml:space="preserve"> for </w:t>
      </w:r>
      <w:r w:rsidR="00211F22" w:rsidRPr="00E10617">
        <w:rPr>
          <w:rFonts w:hint="eastAsia"/>
          <w:noProof/>
          <w:lang w:eastAsia="zh-CN"/>
        </w:rPr>
        <w:t>e</w:t>
      </w:r>
      <w:r w:rsidR="00211F22" w:rsidRPr="00E10617">
        <w:rPr>
          <w:noProof/>
          <w:lang w:eastAsia="zh-CN"/>
        </w:rPr>
        <w:t xml:space="preserve">stablishment of a PDU Session </w:t>
      </w:r>
      <w:r w:rsidR="00BA3CA0" w:rsidRPr="00E10617">
        <w:rPr>
          <w:noProof/>
          <w:lang w:eastAsia="zh-CN"/>
        </w:rPr>
        <w:t>associated with multicast session</w:t>
      </w:r>
      <w:r w:rsidR="00211F22" w:rsidRPr="00E10617">
        <w:rPr>
          <w:noProof/>
          <w:lang w:eastAsia="zh-CN"/>
        </w:rPr>
        <w:t>(s)</w:t>
      </w:r>
      <w:r w:rsidR="00FC7C54" w:rsidRPr="00E10617">
        <w:rPr>
          <w:rFonts w:hint="eastAsia"/>
          <w:lang w:eastAsia="ko-KR"/>
        </w:rPr>
        <w:t xml:space="preserve"> to the TS.</w:t>
      </w:r>
    </w:p>
    <w:p w14:paraId="09542E1B" w14:textId="77777777" w:rsidR="00FC7C54" w:rsidRPr="00E10617" w:rsidRDefault="00FC7C54" w:rsidP="00FC7C54">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sidRPr="00E10617">
        <w:rPr>
          <w:rFonts w:ascii="Arial" w:hAnsi="Arial" w:hint="eastAsia"/>
          <w:sz w:val="36"/>
        </w:rPr>
        <w:t xml:space="preserve">2. </w:t>
      </w:r>
      <w:r w:rsidRPr="00E10617">
        <w:rPr>
          <w:rFonts w:ascii="Arial" w:hAnsi="Arial"/>
          <w:sz w:val="36"/>
          <w:lang w:eastAsia="ja-JP"/>
        </w:rPr>
        <w:t>Proposal</w:t>
      </w:r>
    </w:p>
    <w:p w14:paraId="09542E1C" w14:textId="77777777" w:rsidR="00FC7C54" w:rsidRPr="00E10617" w:rsidRDefault="00FC7C54" w:rsidP="00FC7C54">
      <w:pPr>
        <w:overflowPunct w:val="0"/>
        <w:autoSpaceDE w:val="0"/>
        <w:autoSpaceDN w:val="0"/>
        <w:adjustRightInd w:val="0"/>
        <w:textAlignment w:val="baseline"/>
        <w:rPr>
          <w:color w:val="000000"/>
          <w:lang w:eastAsia="zh-CN"/>
        </w:rPr>
      </w:pPr>
      <w:r w:rsidRPr="00E10617">
        <w:rPr>
          <w:rFonts w:eastAsia="Malgun Gothic" w:hint="eastAsia"/>
          <w:color w:val="000000"/>
        </w:rPr>
        <w:t>It</w:t>
      </w:r>
      <w:r w:rsidRPr="00E10617">
        <w:rPr>
          <w:rFonts w:eastAsia="Malgun Gothic"/>
          <w:color w:val="000000"/>
        </w:rPr>
        <w:t xml:space="preserve"> is proposed to include the following </w:t>
      </w:r>
      <w:r w:rsidRPr="00E10617">
        <w:rPr>
          <w:rFonts w:hint="eastAsia"/>
          <w:color w:val="000000"/>
        </w:rPr>
        <w:t>changes</w:t>
      </w:r>
      <w:r w:rsidRPr="00E10617">
        <w:rPr>
          <w:rFonts w:eastAsia="Malgun Gothic"/>
          <w:color w:val="000000"/>
        </w:rPr>
        <w:t xml:space="preserve"> in T</w:t>
      </w:r>
      <w:r w:rsidRPr="00E10617">
        <w:rPr>
          <w:rFonts w:hint="eastAsia"/>
          <w:color w:val="000000"/>
          <w:lang w:eastAsia="zh-CN"/>
        </w:rPr>
        <w:t>S 23.247.</w:t>
      </w:r>
    </w:p>
    <w:p w14:paraId="09542E1D" w14:textId="77777777" w:rsidR="00FC7C54" w:rsidRPr="00E10617" w:rsidRDefault="00FC7C54" w:rsidP="00FC7C54">
      <w:pPr>
        <w:rPr>
          <w:b/>
          <w:bCs/>
          <w:sz w:val="28"/>
          <w:szCs w:val="36"/>
        </w:rPr>
      </w:pPr>
      <w:r w:rsidRPr="00E10617">
        <w:rPr>
          <w:b/>
          <w:bCs/>
          <w:sz w:val="28"/>
          <w:szCs w:val="36"/>
        </w:rPr>
        <w:br w:type="page"/>
      </w:r>
      <w:bookmarkStart w:id="0" w:name="_GoBack"/>
      <w:bookmarkEnd w:id="0"/>
    </w:p>
    <w:p w14:paraId="09542E1E" w14:textId="77777777" w:rsidR="001E41F3" w:rsidRPr="00E10617" w:rsidRDefault="001E41F3">
      <w:pPr>
        <w:rPr>
          <w:noProof/>
          <w:lang w:eastAsia="zh-CN"/>
        </w:rPr>
      </w:pPr>
    </w:p>
    <w:p w14:paraId="09542E1F" w14:textId="77777777" w:rsidR="00BF17E1" w:rsidRPr="00E10617" w:rsidRDefault="00BF17E1" w:rsidP="00BF17E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E10617">
        <w:rPr>
          <w:rFonts w:ascii="Arial Unicode MS" w:eastAsia="Arial Unicode MS" w:hAnsi="Arial Unicode MS" w:cs="Arial Unicode MS"/>
          <w:color w:val="FF0000"/>
          <w:sz w:val="32"/>
          <w:szCs w:val="48"/>
        </w:rPr>
        <w:t xml:space="preserve">******************** </w:t>
      </w:r>
      <w:r w:rsidRPr="00E10617">
        <w:rPr>
          <w:rFonts w:ascii="Arial Unicode MS" w:eastAsia="Arial Unicode MS" w:hAnsi="Arial Unicode MS" w:cs="Arial Unicode MS" w:hint="eastAsia"/>
          <w:color w:val="FF0000"/>
          <w:sz w:val="32"/>
          <w:szCs w:val="48"/>
        </w:rPr>
        <w:t>1st Change</w:t>
      </w:r>
      <w:r w:rsidRPr="00E10617">
        <w:rPr>
          <w:rFonts w:ascii="Arial Unicode MS" w:eastAsia="Arial Unicode MS" w:hAnsi="Arial Unicode MS" w:cs="Arial Unicode MS" w:hint="eastAsia"/>
          <w:color w:val="FF0000"/>
          <w:sz w:val="32"/>
          <w:szCs w:val="48"/>
          <w:lang w:eastAsia="zh-CN"/>
        </w:rPr>
        <w:t xml:space="preserve"> (all new text)</w:t>
      </w:r>
      <w:r w:rsidRPr="00E10617">
        <w:rPr>
          <w:rFonts w:ascii="Arial Unicode MS" w:eastAsia="Arial Unicode MS" w:hAnsi="Arial Unicode MS" w:cs="Arial Unicode MS"/>
          <w:color w:val="FF0000"/>
          <w:sz w:val="32"/>
          <w:szCs w:val="48"/>
        </w:rPr>
        <w:t>********************</w:t>
      </w:r>
    </w:p>
    <w:p w14:paraId="09542E20" w14:textId="53B114D0" w:rsidR="00BF17E1" w:rsidRPr="00E10617" w:rsidRDefault="00BF17E1" w:rsidP="00583799">
      <w:pPr>
        <w:pStyle w:val="4"/>
        <w:rPr>
          <w:lang w:eastAsia="zh-CN"/>
        </w:rPr>
      </w:pPr>
      <w:r w:rsidRPr="00E10617">
        <w:rPr>
          <w:rFonts w:hint="eastAsia"/>
          <w:lang w:eastAsia="zh-CN"/>
        </w:rPr>
        <w:t>7</w:t>
      </w:r>
      <w:r w:rsidRPr="00E10617">
        <w:t>.</w:t>
      </w:r>
      <w:r w:rsidR="00002D7F" w:rsidRPr="00E10617">
        <w:t>2</w:t>
      </w:r>
      <w:r w:rsidRPr="00E10617">
        <w:t>.</w:t>
      </w:r>
      <w:r w:rsidRPr="00E10617">
        <w:rPr>
          <w:rFonts w:hint="eastAsia"/>
          <w:lang w:eastAsia="zh-CN"/>
        </w:rPr>
        <w:t>x</w:t>
      </w:r>
      <w:r w:rsidRPr="00E10617">
        <w:tab/>
      </w:r>
      <w:r w:rsidR="00583799" w:rsidRPr="00E10617">
        <w:rPr>
          <w:lang w:eastAsia="ja-JP"/>
        </w:rPr>
        <w:t xml:space="preserve">Establishment </w:t>
      </w:r>
      <w:r w:rsidR="00583799" w:rsidRPr="00E10617">
        <w:rPr>
          <w:rFonts w:hint="eastAsia"/>
          <w:lang w:eastAsia="zh-CN"/>
        </w:rPr>
        <w:t xml:space="preserve">of a </w:t>
      </w:r>
      <w:r w:rsidR="00583799" w:rsidRPr="00E10617">
        <w:rPr>
          <w:lang w:eastAsia="ja-JP"/>
        </w:rPr>
        <w:t xml:space="preserve">PDU Session </w:t>
      </w:r>
      <w:r w:rsidR="00002D7F" w:rsidRPr="00E10617">
        <w:rPr>
          <w:lang w:eastAsia="ja-JP"/>
        </w:rPr>
        <w:t xml:space="preserve">that can be </w:t>
      </w:r>
      <w:r w:rsidR="00583799" w:rsidRPr="00E10617">
        <w:rPr>
          <w:rFonts w:hint="eastAsia"/>
          <w:lang w:eastAsia="zh-CN"/>
        </w:rPr>
        <w:t xml:space="preserve">associated with </w:t>
      </w:r>
      <w:r w:rsidR="00BA3CA0" w:rsidRPr="00E10617">
        <w:rPr>
          <w:rFonts w:hint="eastAsia"/>
          <w:lang w:eastAsia="zh-CN"/>
        </w:rPr>
        <w:t>multicast s</w:t>
      </w:r>
      <w:r w:rsidR="00583799" w:rsidRPr="00E10617">
        <w:rPr>
          <w:lang w:eastAsia="ja-JP"/>
        </w:rPr>
        <w:t>ession</w:t>
      </w:r>
      <w:r w:rsidR="00583799" w:rsidRPr="00E10617">
        <w:rPr>
          <w:rFonts w:hint="eastAsia"/>
          <w:lang w:eastAsia="zh-CN"/>
        </w:rPr>
        <w:t>(s)</w:t>
      </w:r>
    </w:p>
    <w:p w14:paraId="09542E21" w14:textId="4B785265" w:rsidR="00BF17E1" w:rsidRPr="00E10617" w:rsidRDefault="00FA38CB">
      <w:pPr>
        <w:rPr>
          <w:rFonts w:eastAsia="等线"/>
          <w:lang w:eastAsia="zh-CN"/>
        </w:rPr>
      </w:pPr>
      <w:r w:rsidRPr="00E10617">
        <w:rPr>
          <w:rFonts w:hint="eastAsia"/>
          <w:noProof/>
          <w:lang w:eastAsia="zh-CN"/>
        </w:rPr>
        <w:t xml:space="preserve">A </w:t>
      </w:r>
      <w:r w:rsidRPr="00E10617">
        <w:rPr>
          <w:lang w:eastAsia="ja-JP"/>
        </w:rPr>
        <w:t xml:space="preserve">PDU Session </w:t>
      </w:r>
      <w:r w:rsidR="00BA3CA0" w:rsidRPr="00E10617">
        <w:rPr>
          <w:rFonts w:hint="eastAsia"/>
          <w:lang w:eastAsia="zh-CN"/>
        </w:rPr>
        <w:t>associated with multicast session</w:t>
      </w:r>
      <w:r w:rsidRPr="00E10617">
        <w:rPr>
          <w:rFonts w:hint="eastAsia"/>
          <w:lang w:eastAsia="zh-CN"/>
        </w:rPr>
        <w:t>(s) is established using the procedures as specified in TS</w:t>
      </w:r>
      <w:r w:rsidRPr="00E10617">
        <w:rPr>
          <w:rFonts w:eastAsia="等线"/>
          <w:lang w:eastAsia="ko-KR"/>
        </w:rPr>
        <w:t> </w:t>
      </w:r>
      <w:r w:rsidRPr="00E10617">
        <w:rPr>
          <w:rFonts w:hint="eastAsia"/>
          <w:lang w:eastAsia="zh-CN"/>
        </w:rPr>
        <w:t>23.502</w:t>
      </w:r>
      <w:r w:rsidR="00527DDD" w:rsidRPr="00E10617">
        <w:t> [</w:t>
      </w:r>
      <w:r w:rsidR="002F438A" w:rsidRPr="00E10617">
        <w:rPr>
          <w:rFonts w:hint="eastAsia"/>
          <w:lang w:eastAsia="zh-CN"/>
        </w:rPr>
        <w:t>W</w:t>
      </w:r>
      <w:r w:rsidR="00527DDD" w:rsidRPr="00E10617">
        <w:t>]</w:t>
      </w:r>
      <w:r w:rsidRPr="00E10617">
        <w:rPr>
          <w:rFonts w:hint="eastAsia"/>
          <w:lang w:eastAsia="zh-CN"/>
        </w:rPr>
        <w:t xml:space="preserve"> clause</w:t>
      </w:r>
      <w:r w:rsidRPr="00E10617">
        <w:rPr>
          <w:rFonts w:eastAsia="等线"/>
          <w:lang w:eastAsia="ko-KR"/>
        </w:rPr>
        <w:t> </w:t>
      </w:r>
      <w:r w:rsidRPr="00E10617">
        <w:rPr>
          <w:rFonts w:eastAsia="等线" w:hint="eastAsia"/>
          <w:lang w:eastAsia="zh-CN"/>
        </w:rPr>
        <w:t>4.3.2.2 with the following differences:</w:t>
      </w:r>
    </w:p>
    <w:p w14:paraId="09542E22" w14:textId="278A9FBD" w:rsidR="00FA38CB" w:rsidRPr="00E10617" w:rsidRDefault="00BA3CA0" w:rsidP="00BA3CA0">
      <w:pPr>
        <w:pStyle w:val="B1"/>
        <w:numPr>
          <w:ilvl w:val="0"/>
          <w:numId w:val="7"/>
        </w:numPr>
        <w:rPr>
          <w:noProof/>
          <w:lang w:eastAsia="zh-CN"/>
        </w:rPr>
      </w:pPr>
      <w:r w:rsidRPr="00E10617">
        <w:rPr>
          <w:rFonts w:hint="eastAsia"/>
          <w:noProof/>
          <w:lang w:eastAsia="zh-CN"/>
        </w:rPr>
        <w:t xml:space="preserve">In step 1, in the </w:t>
      </w:r>
      <w:r w:rsidRPr="00E10617">
        <w:t>NAS Message</w:t>
      </w:r>
      <w:r w:rsidRPr="00E10617">
        <w:rPr>
          <w:rFonts w:hint="eastAsia"/>
          <w:lang w:eastAsia="zh-CN"/>
        </w:rPr>
        <w:t xml:space="preserve"> to the AMF,</w:t>
      </w:r>
      <w:r w:rsidRPr="00E10617">
        <w:rPr>
          <w:rFonts w:hint="eastAsia"/>
          <w:noProof/>
          <w:lang w:eastAsia="zh-CN"/>
        </w:rPr>
        <w:t xml:space="preserve"> the UE includes an indication of establishing </w:t>
      </w:r>
      <w:r w:rsidR="00695804" w:rsidRPr="00E10617">
        <w:rPr>
          <w:rFonts w:hint="eastAsia"/>
          <w:noProof/>
          <w:lang w:eastAsia="zh-CN"/>
        </w:rPr>
        <w:t>a PDU Session</w:t>
      </w:r>
      <w:r w:rsidRPr="00E10617">
        <w:rPr>
          <w:rFonts w:hint="eastAsia"/>
          <w:noProof/>
          <w:lang w:eastAsia="zh-CN"/>
        </w:rPr>
        <w:t xml:space="preserve"> </w:t>
      </w:r>
      <w:r w:rsidRPr="00E10617">
        <w:rPr>
          <w:noProof/>
          <w:lang w:eastAsia="zh-CN"/>
        </w:rPr>
        <w:t>associated with</w:t>
      </w:r>
      <w:r w:rsidRPr="00E10617">
        <w:rPr>
          <w:rFonts w:hint="eastAsia"/>
          <w:noProof/>
          <w:lang w:eastAsia="zh-CN"/>
        </w:rPr>
        <w:t xml:space="preserve"> multicast</w:t>
      </w:r>
      <w:r w:rsidRPr="00E10617">
        <w:rPr>
          <w:noProof/>
          <w:lang w:eastAsia="zh-CN"/>
        </w:rPr>
        <w:t xml:space="preserve"> </w:t>
      </w:r>
      <w:r w:rsidRPr="00E10617">
        <w:rPr>
          <w:rFonts w:hint="eastAsia"/>
          <w:noProof/>
          <w:lang w:eastAsia="zh-CN"/>
        </w:rPr>
        <w:t>s</w:t>
      </w:r>
      <w:r w:rsidRPr="00E10617">
        <w:rPr>
          <w:noProof/>
          <w:lang w:eastAsia="zh-CN"/>
        </w:rPr>
        <w:t>ession(s)</w:t>
      </w:r>
      <w:r w:rsidRPr="00E10617">
        <w:rPr>
          <w:rFonts w:hint="eastAsia"/>
          <w:noProof/>
          <w:lang w:eastAsia="zh-CN"/>
        </w:rPr>
        <w:t>;</w:t>
      </w:r>
    </w:p>
    <w:p w14:paraId="474B01E4" w14:textId="1513F35B" w:rsidR="00856F98" w:rsidRPr="00E10617" w:rsidRDefault="00856F98" w:rsidP="00DD5ED5">
      <w:pPr>
        <w:pStyle w:val="EditorsNote"/>
        <w:rPr>
          <w:rFonts w:hint="eastAsia"/>
          <w:noProof/>
          <w:lang w:eastAsia="zh-CN"/>
        </w:rPr>
      </w:pPr>
      <w:r w:rsidRPr="00E10617">
        <w:t>Editor's note:</w:t>
      </w:r>
      <w:r w:rsidRPr="00E10617">
        <w:tab/>
      </w:r>
      <w:r w:rsidRPr="00E10617">
        <w:rPr>
          <w:rFonts w:hint="eastAsia"/>
          <w:lang w:eastAsia="zh-CN"/>
        </w:rPr>
        <w:t xml:space="preserve">Whether an explicit indication of </w:t>
      </w:r>
      <w:r w:rsidRPr="00E10617">
        <w:rPr>
          <w:rFonts w:hint="eastAsia"/>
          <w:noProof/>
          <w:lang w:eastAsia="zh-CN"/>
        </w:rPr>
        <w:t xml:space="preserve">establishing a PDU Session </w:t>
      </w:r>
      <w:r w:rsidRPr="00E10617">
        <w:rPr>
          <w:noProof/>
          <w:lang w:eastAsia="zh-CN"/>
        </w:rPr>
        <w:t>associated with</w:t>
      </w:r>
      <w:r w:rsidRPr="00E10617">
        <w:rPr>
          <w:rFonts w:hint="eastAsia"/>
          <w:noProof/>
          <w:lang w:eastAsia="zh-CN"/>
        </w:rPr>
        <w:t xml:space="preserve"> multicast</w:t>
      </w:r>
      <w:r w:rsidRPr="00E10617">
        <w:rPr>
          <w:noProof/>
          <w:lang w:eastAsia="zh-CN"/>
        </w:rPr>
        <w:t xml:space="preserve"> </w:t>
      </w:r>
      <w:r w:rsidRPr="00E10617">
        <w:rPr>
          <w:rFonts w:hint="eastAsia"/>
          <w:noProof/>
          <w:lang w:eastAsia="zh-CN"/>
        </w:rPr>
        <w:t>s</w:t>
      </w:r>
      <w:r w:rsidRPr="00E10617">
        <w:rPr>
          <w:noProof/>
          <w:lang w:eastAsia="zh-CN"/>
        </w:rPr>
        <w:t>ession(s)</w:t>
      </w:r>
      <w:r w:rsidRPr="00E10617">
        <w:rPr>
          <w:rFonts w:hint="eastAsia"/>
          <w:lang w:eastAsia="zh-CN"/>
        </w:rPr>
        <w:t xml:space="preserve"> is required is FFS. For example, an S-NSSAI or DNN supporting multicast services may be used instead.</w:t>
      </w:r>
    </w:p>
    <w:p w14:paraId="09542E23" w14:textId="1AB4E244" w:rsidR="00BA3CA0" w:rsidRPr="00E10617" w:rsidRDefault="00BA3CA0" w:rsidP="00FE7B1F">
      <w:pPr>
        <w:pStyle w:val="B1"/>
        <w:numPr>
          <w:ilvl w:val="0"/>
          <w:numId w:val="7"/>
        </w:numPr>
        <w:rPr>
          <w:noProof/>
          <w:lang w:eastAsia="zh-CN"/>
        </w:rPr>
      </w:pPr>
      <w:r w:rsidRPr="00E10617">
        <w:rPr>
          <w:rFonts w:hint="eastAsia"/>
          <w:noProof/>
          <w:lang w:eastAsia="zh-CN"/>
        </w:rPr>
        <w:t xml:space="preserve">In step 2, based on the indication of establishing </w:t>
      </w:r>
      <w:r w:rsidR="00695804" w:rsidRPr="00E10617">
        <w:rPr>
          <w:rFonts w:hint="eastAsia"/>
          <w:noProof/>
          <w:lang w:eastAsia="zh-CN"/>
        </w:rPr>
        <w:t>a PDU Session</w:t>
      </w:r>
      <w:r w:rsidRPr="00E10617">
        <w:rPr>
          <w:rFonts w:hint="eastAsia"/>
          <w:noProof/>
          <w:lang w:eastAsia="zh-CN"/>
        </w:rPr>
        <w:t xml:space="preserve"> </w:t>
      </w:r>
      <w:r w:rsidRPr="00E10617">
        <w:rPr>
          <w:noProof/>
          <w:lang w:eastAsia="zh-CN"/>
        </w:rPr>
        <w:t>associated with multicast session(s)</w:t>
      </w:r>
      <w:r w:rsidRPr="00E10617">
        <w:rPr>
          <w:rFonts w:hint="eastAsia"/>
          <w:noProof/>
          <w:lang w:eastAsia="zh-CN"/>
        </w:rPr>
        <w:t xml:space="preserve">, the AMF </w:t>
      </w:r>
      <w:r w:rsidRPr="00E10617">
        <w:rPr>
          <w:rFonts w:hint="eastAsia"/>
          <w:lang w:eastAsia="zh-CN"/>
        </w:rPr>
        <w:t xml:space="preserve">selects </w:t>
      </w:r>
      <w:r w:rsidRPr="00E10617">
        <w:t xml:space="preserve">an </w:t>
      </w:r>
      <w:r w:rsidRPr="00E10617">
        <w:rPr>
          <w:lang w:eastAsia="ko-KR"/>
        </w:rPr>
        <w:t xml:space="preserve">SMF </w:t>
      </w:r>
      <w:r w:rsidR="00AD27D3" w:rsidRPr="00E10617">
        <w:t>capable of handling multicast sessions</w:t>
      </w:r>
      <w:r w:rsidRPr="00E10617">
        <w:rPr>
          <w:rFonts w:hint="eastAsia"/>
          <w:lang w:eastAsia="zh-CN"/>
        </w:rPr>
        <w:t xml:space="preserve"> </w:t>
      </w:r>
      <w:r w:rsidR="00951E5D" w:rsidRPr="00E10617">
        <w:t>based on locally configured data or a corresponding SMF capability stored in the NRF</w:t>
      </w:r>
      <w:r w:rsidR="00951E5D" w:rsidRPr="00E10617">
        <w:rPr>
          <w:lang w:eastAsia="zh-CN"/>
        </w:rPr>
        <w:t xml:space="preserve">. For indirect discovery, the </w:t>
      </w:r>
      <w:r w:rsidR="00856F98" w:rsidRPr="00E10617">
        <w:rPr>
          <w:rFonts w:hint="eastAsia"/>
          <w:lang w:eastAsia="zh-CN"/>
        </w:rPr>
        <w:t xml:space="preserve">AMF </w:t>
      </w:r>
      <w:r w:rsidR="00951E5D" w:rsidRPr="00E10617">
        <w:rPr>
          <w:lang w:eastAsia="zh-CN"/>
        </w:rPr>
        <w:t>request</w:t>
      </w:r>
      <w:r w:rsidR="00DD5ED5" w:rsidRPr="00E10617">
        <w:rPr>
          <w:rFonts w:hint="eastAsia"/>
          <w:lang w:eastAsia="zh-CN"/>
        </w:rPr>
        <w:t>s</w:t>
      </w:r>
      <w:r w:rsidR="00951E5D" w:rsidRPr="00E10617">
        <w:rPr>
          <w:lang w:eastAsia="zh-CN"/>
        </w:rPr>
        <w:t xml:space="preserve"> the SCP to select an SMF </w:t>
      </w:r>
      <w:r w:rsidR="00951E5D" w:rsidRPr="00E10617">
        <w:t>capable of handling multicast sessions</w:t>
      </w:r>
      <w:r w:rsidRPr="00E10617">
        <w:t>.</w:t>
      </w:r>
    </w:p>
    <w:p w14:paraId="09542E3C" w14:textId="77777777" w:rsidR="00111F8C" w:rsidRPr="00E10617" w:rsidRDefault="00111F8C" w:rsidP="007F00B5">
      <w:pPr>
        <w:pStyle w:val="B1"/>
        <w:ind w:left="0" w:firstLine="0"/>
        <w:rPr>
          <w:lang w:eastAsia="zh-CN"/>
        </w:rPr>
      </w:pPr>
    </w:p>
    <w:p w14:paraId="09542E3D"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E10617">
        <w:rPr>
          <w:rFonts w:ascii="Arial Unicode MS" w:eastAsia="Arial Unicode MS" w:hAnsi="Arial Unicode MS" w:cs="Arial Unicode MS"/>
          <w:color w:val="FF0000"/>
          <w:sz w:val="32"/>
          <w:szCs w:val="48"/>
        </w:rPr>
        <w:t>********************</w:t>
      </w:r>
      <w:r w:rsidRPr="00E10617">
        <w:rPr>
          <w:rFonts w:ascii="Arial Unicode MS" w:eastAsia="Arial Unicode MS" w:hAnsi="Arial Unicode MS" w:cs="Arial Unicode MS" w:hint="eastAsia"/>
          <w:color w:val="FF0000"/>
          <w:sz w:val="32"/>
          <w:szCs w:val="48"/>
          <w:lang w:eastAsia="zh-CN"/>
        </w:rPr>
        <w:t xml:space="preserve"> </w:t>
      </w:r>
      <w:r w:rsidR="002A586F" w:rsidRPr="00E10617">
        <w:rPr>
          <w:rFonts w:ascii="Arial Unicode MS" w:eastAsia="Arial Unicode MS" w:hAnsi="Arial Unicode MS" w:cs="Arial Unicode MS" w:hint="eastAsia"/>
          <w:color w:val="FF0000"/>
          <w:sz w:val="32"/>
          <w:szCs w:val="48"/>
        </w:rPr>
        <w:t>End of</w:t>
      </w:r>
      <w:r w:rsidR="002A586F" w:rsidRPr="00E10617">
        <w:rPr>
          <w:rFonts w:ascii="Arial Unicode MS" w:eastAsia="Arial Unicode MS" w:hAnsi="Arial Unicode MS" w:cs="Arial Unicode MS"/>
          <w:color w:val="FF0000"/>
          <w:sz w:val="32"/>
          <w:szCs w:val="48"/>
        </w:rPr>
        <w:t xml:space="preserve"> C</w:t>
      </w:r>
      <w:r w:rsidR="002A586F" w:rsidRPr="00E10617">
        <w:rPr>
          <w:rFonts w:ascii="Arial Unicode MS" w:eastAsia="Arial Unicode MS" w:hAnsi="Arial Unicode MS" w:cs="Arial Unicode MS" w:hint="eastAsia"/>
          <w:color w:val="FF0000"/>
          <w:sz w:val="32"/>
          <w:szCs w:val="48"/>
        </w:rPr>
        <w:t>hange</w:t>
      </w:r>
      <w:r w:rsidR="002A586F" w:rsidRPr="00E10617">
        <w:rPr>
          <w:rFonts w:ascii="Arial Unicode MS" w:eastAsia="Arial Unicode MS" w:hAnsi="Arial Unicode MS" w:cs="Arial Unicode MS"/>
          <w:color w:val="FF0000"/>
          <w:sz w:val="32"/>
          <w:szCs w:val="48"/>
        </w:rPr>
        <w:t xml:space="preserve"> </w:t>
      </w:r>
      <w:r w:rsidRPr="00E10617">
        <w:rPr>
          <w:rFonts w:ascii="Arial Unicode MS" w:eastAsia="Arial Unicode MS" w:hAnsi="Arial Unicode MS" w:cs="Arial Unicode MS"/>
          <w:color w:val="FF0000"/>
          <w:sz w:val="32"/>
          <w:szCs w:val="48"/>
        </w:rPr>
        <w:t>********************</w:t>
      </w:r>
    </w:p>
    <w:p w14:paraId="09542E3E" w14:textId="77777777" w:rsidR="00625F2B" w:rsidRPr="00331AD0" w:rsidRDefault="00625F2B">
      <w:pPr>
        <w:rPr>
          <w:noProof/>
          <w:sz w:val="36"/>
          <w:szCs w:val="36"/>
          <w:lang w:eastAsia="zh-CN"/>
        </w:rPr>
      </w:pPr>
    </w:p>
    <w:sectPr w:rsidR="00625F2B" w:rsidRPr="00331AD0"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C8E2A0" w14:textId="77777777" w:rsidR="000371F2" w:rsidRDefault="000371F2">
      <w:r>
        <w:separator/>
      </w:r>
    </w:p>
  </w:endnote>
  <w:endnote w:type="continuationSeparator" w:id="0">
    <w:p w14:paraId="46241D56" w14:textId="77777777" w:rsidR="000371F2" w:rsidRDefault="00037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3B8AF1" w14:textId="77777777" w:rsidR="000371F2" w:rsidRDefault="000371F2">
      <w:r>
        <w:separator/>
      </w:r>
    </w:p>
  </w:footnote>
  <w:footnote w:type="continuationSeparator" w:id="0">
    <w:p w14:paraId="1CDDB243" w14:textId="77777777" w:rsidR="000371F2" w:rsidRDefault="00037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542E4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7656FD4"/>
    <w:multiLevelType w:val="hybridMultilevel"/>
    <w:tmpl w:val="B4F21A76"/>
    <w:lvl w:ilvl="0" w:tplc="32728EF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B24F94"/>
    <w:multiLevelType w:val="hybridMultilevel"/>
    <w:tmpl w:val="D11A5A98"/>
    <w:lvl w:ilvl="0" w:tplc="59FA52C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2"/>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7F"/>
    <w:rsid w:val="00013D65"/>
    <w:rsid w:val="00022E4A"/>
    <w:rsid w:val="00027390"/>
    <w:rsid w:val="00032A51"/>
    <w:rsid w:val="000371F2"/>
    <w:rsid w:val="00037961"/>
    <w:rsid w:val="0005445D"/>
    <w:rsid w:val="00065EA1"/>
    <w:rsid w:val="00071E37"/>
    <w:rsid w:val="000A0796"/>
    <w:rsid w:val="000A6394"/>
    <w:rsid w:val="000B43D3"/>
    <w:rsid w:val="000B7FED"/>
    <w:rsid w:val="000C038A"/>
    <w:rsid w:val="000C6598"/>
    <w:rsid w:val="000C73DB"/>
    <w:rsid w:val="00100634"/>
    <w:rsid w:val="001054B9"/>
    <w:rsid w:val="0010642A"/>
    <w:rsid w:val="00111F8C"/>
    <w:rsid w:val="00114529"/>
    <w:rsid w:val="0011600F"/>
    <w:rsid w:val="00123FAD"/>
    <w:rsid w:val="00125808"/>
    <w:rsid w:val="00135B72"/>
    <w:rsid w:val="00143955"/>
    <w:rsid w:val="00145D43"/>
    <w:rsid w:val="00146B3F"/>
    <w:rsid w:val="00161F0D"/>
    <w:rsid w:val="001668BA"/>
    <w:rsid w:val="00166999"/>
    <w:rsid w:val="00176436"/>
    <w:rsid w:val="001819F6"/>
    <w:rsid w:val="00182D37"/>
    <w:rsid w:val="00191CC8"/>
    <w:rsid w:val="00192C46"/>
    <w:rsid w:val="00192DD7"/>
    <w:rsid w:val="00193897"/>
    <w:rsid w:val="001A08B3"/>
    <w:rsid w:val="001A3EB7"/>
    <w:rsid w:val="001A52FF"/>
    <w:rsid w:val="001A7B60"/>
    <w:rsid w:val="001B1304"/>
    <w:rsid w:val="001B52F0"/>
    <w:rsid w:val="001B7A65"/>
    <w:rsid w:val="001D2719"/>
    <w:rsid w:val="001E41F3"/>
    <w:rsid w:val="001F6389"/>
    <w:rsid w:val="0020511F"/>
    <w:rsid w:val="00206138"/>
    <w:rsid w:val="002114CF"/>
    <w:rsid w:val="00211F22"/>
    <w:rsid w:val="0023595F"/>
    <w:rsid w:val="00241AE5"/>
    <w:rsid w:val="00244768"/>
    <w:rsid w:val="00245DE0"/>
    <w:rsid w:val="00247978"/>
    <w:rsid w:val="00252F0D"/>
    <w:rsid w:val="00257380"/>
    <w:rsid w:val="00257F91"/>
    <w:rsid w:val="0026004D"/>
    <w:rsid w:val="002640DD"/>
    <w:rsid w:val="00275D12"/>
    <w:rsid w:val="00284B2C"/>
    <w:rsid w:val="00284FEB"/>
    <w:rsid w:val="002860C4"/>
    <w:rsid w:val="00293EEB"/>
    <w:rsid w:val="00293F1B"/>
    <w:rsid w:val="002A2C11"/>
    <w:rsid w:val="002A586F"/>
    <w:rsid w:val="002A661C"/>
    <w:rsid w:val="002A675A"/>
    <w:rsid w:val="002B5741"/>
    <w:rsid w:val="002C2D48"/>
    <w:rsid w:val="002F1DB1"/>
    <w:rsid w:val="002F438A"/>
    <w:rsid w:val="002F5661"/>
    <w:rsid w:val="002F7B4C"/>
    <w:rsid w:val="00305409"/>
    <w:rsid w:val="00315D49"/>
    <w:rsid w:val="00331AD0"/>
    <w:rsid w:val="00333246"/>
    <w:rsid w:val="003351BF"/>
    <w:rsid w:val="00340F9D"/>
    <w:rsid w:val="00350DA0"/>
    <w:rsid w:val="00355997"/>
    <w:rsid w:val="003571F4"/>
    <w:rsid w:val="003609EF"/>
    <w:rsid w:val="00361554"/>
    <w:rsid w:val="0036231A"/>
    <w:rsid w:val="00374DD4"/>
    <w:rsid w:val="00380672"/>
    <w:rsid w:val="00393E52"/>
    <w:rsid w:val="003A6591"/>
    <w:rsid w:val="003B60F4"/>
    <w:rsid w:val="003C74AF"/>
    <w:rsid w:val="003E1A36"/>
    <w:rsid w:val="003E3163"/>
    <w:rsid w:val="00402A92"/>
    <w:rsid w:val="00410371"/>
    <w:rsid w:val="004157B1"/>
    <w:rsid w:val="004242F1"/>
    <w:rsid w:val="0042471F"/>
    <w:rsid w:val="00431BA9"/>
    <w:rsid w:val="004326D8"/>
    <w:rsid w:val="00447A34"/>
    <w:rsid w:val="00447B0E"/>
    <w:rsid w:val="0045152C"/>
    <w:rsid w:val="004730A5"/>
    <w:rsid w:val="00480AFE"/>
    <w:rsid w:val="0049459D"/>
    <w:rsid w:val="00494A95"/>
    <w:rsid w:val="00494C5A"/>
    <w:rsid w:val="004A2AF9"/>
    <w:rsid w:val="004A632E"/>
    <w:rsid w:val="004B0286"/>
    <w:rsid w:val="004B75B7"/>
    <w:rsid w:val="004C0346"/>
    <w:rsid w:val="004C1FD3"/>
    <w:rsid w:val="004E0D58"/>
    <w:rsid w:val="004E5B4A"/>
    <w:rsid w:val="004E6B08"/>
    <w:rsid w:val="005017D8"/>
    <w:rsid w:val="00506FAE"/>
    <w:rsid w:val="0051580D"/>
    <w:rsid w:val="00527DDD"/>
    <w:rsid w:val="00536674"/>
    <w:rsid w:val="00536730"/>
    <w:rsid w:val="00547111"/>
    <w:rsid w:val="005511E6"/>
    <w:rsid w:val="00554F25"/>
    <w:rsid w:val="005660A9"/>
    <w:rsid w:val="00576DF2"/>
    <w:rsid w:val="00583799"/>
    <w:rsid w:val="0058680A"/>
    <w:rsid w:val="00592D74"/>
    <w:rsid w:val="005A4A0B"/>
    <w:rsid w:val="005A5166"/>
    <w:rsid w:val="005B2DCA"/>
    <w:rsid w:val="005B3BBE"/>
    <w:rsid w:val="005B45B9"/>
    <w:rsid w:val="005B589B"/>
    <w:rsid w:val="005B5E5D"/>
    <w:rsid w:val="005B6138"/>
    <w:rsid w:val="005C0A2B"/>
    <w:rsid w:val="005C6DAB"/>
    <w:rsid w:val="005D4E56"/>
    <w:rsid w:val="005D78E2"/>
    <w:rsid w:val="005E2C44"/>
    <w:rsid w:val="005E7017"/>
    <w:rsid w:val="005F6849"/>
    <w:rsid w:val="00621188"/>
    <w:rsid w:val="006257ED"/>
    <w:rsid w:val="00625F2B"/>
    <w:rsid w:val="00627F4A"/>
    <w:rsid w:val="00644701"/>
    <w:rsid w:val="00650B79"/>
    <w:rsid w:val="0065328D"/>
    <w:rsid w:val="006550F9"/>
    <w:rsid w:val="006602D0"/>
    <w:rsid w:val="0066353C"/>
    <w:rsid w:val="00675635"/>
    <w:rsid w:val="00675A83"/>
    <w:rsid w:val="00677BE4"/>
    <w:rsid w:val="006861C5"/>
    <w:rsid w:val="00690F13"/>
    <w:rsid w:val="00693BB4"/>
    <w:rsid w:val="00695804"/>
    <w:rsid w:val="00695808"/>
    <w:rsid w:val="00697B80"/>
    <w:rsid w:val="006A2497"/>
    <w:rsid w:val="006A5FC0"/>
    <w:rsid w:val="006A638E"/>
    <w:rsid w:val="006A7D78"/>
    <w:rsid w:val="006B46FB"/>
    <w:rsid w:val="006B4FD6"/>
    <w:rsid w:val="006C3D87"/>
    <w:rsid w:val="006C52F7"/>
    <w:rsid w:val="006C679D"/>
    <w:rsid w:val="006E21FB"/>
    <w:rsid w:val="006E2F86"/>
    <w:rsid w:val="006E499D"/>
    <w:rsid w:val="006F1EC9"/>
    <w:rsid w:val="006F2C7C"/>
    <w:rsid w:val="00707D23"/>
    <w:rsid w:val="00714ECE"/>
    <w:rsid w:val="007157E6"/>
    <w:rsid w:val="007233FF"/>
    <w:rsid w:val="00734E83"/>
    <w:rsid w:val="0074068F"/>
    <w:rsid w:val="00744635"/>
    <w:rsid w:val="007459EE"/>
    <w:rsid w:val="00745F77"/>
    <w:rsid w:val="00752815"/>
    <w:rsid w:val="007713F7"/>
    <w:rsid w:val="007757A0"/>
    <w:rsid w:val="0077694B"/>
    <w:rsid w:val="00777987"/>
    <w:rsid w:val="0078317C"/>
    <w:rsid w:val="007852F3"/>
    <w:rsid w:val="00791B9E"/>
    <w:rsid w:val="00792342"/>
    <w:rsid w:val="007927D3"/>
    <w:rsid w:val="007977A8"/>
    <w:rsid w:val="007A32E8"/>
    <w:rsid w:val="007A71CC"/>
    <w:rsid w:val="007B5056"/>
    <w:rsid w:val="007B512A"/>
    <w:rsid w:val="007B63D7"/>
    <w:rsid w:val="007C2097"/>
    <w:rsid w:val="007D239F"/>
    <w:rsid w:val="007D452A"/>
    <w:rsid w:val="007D6A07"/>
    <w:rsid w:val="007E2F58"/>
    <w:rsid w:val="007F00B5"/>
    <w:rsid w:val="007F281E"/>
    <w:rsid w:val="007F7259"/>
    <w:rsid w:val="00800BD1"/>
    <w:rsid w:val="008040A8"/>
    <w:rsid w:val="00813DBB"/>
    <w:rsid w:val="00826E01"/>
    <w:rsid w:val="008279FA"/>
    <w:rsid w:val="00830C18"/>
    <w:rsid w:val="00846FBA"/>
    <w:rsid w:val="008513EA"/>
    <w:rsid w:val="00852045"/>
    <w:rsid w:val="008527AB"/>
    <w:rsid w:val="00856F98"/>
    <w:rsid w:val="008574FC"/>
    <w:rsid w:val="0086026D"/>
    <w:rsid w:val="00861EAE"/>
    <w:rsid w:val="008626E7"/>
    <w:rsid w:val="00870EE7"/>
    <w:rsid w:val="00870FEC"/>
    <w:rsid w:val="008863B9"/>
    <w:rsid w:val="00891A82"/>
    <w:rsid w:val="00894AAA"/>
    <w:rsid w:val="008A45A6"/>
    <w:rsid w:val="008A602A"/>
    <w:rsid w:val="008B301E"/>
    <w:rsid w:val="008B48B3"/>
    <w:rsid w:val="008B71E6"/>
    <w:rsid w:val="008D69B8"/>
    <w:rsid w:val="008E39C8"/>
    <w:rsid w:val="008E6186"/>
    <w:rsid w:val="008F686C"/>
    <w:rsid w:val="008F6D80"/>
    <w:rsid w:val="00907D61"/>
    <w:rsid w:val="009148DE"/>
    <w:rsid w:val="009236FC"/>
    <w:rsid w:val="00924D18"/>
    <w:rsid w:val="00936CB1"/>
    <w:rsid w:val="00941E30"/>
    <w:rsid w:val="0094792E"/>
    <w:rsid w:val="00947BBB"/>
    <w:rsid w:val="00951E5D"/>
    <w:rsid w:val="00953B3A"/>
    <w:rsid w:val="00964298"/>
    <w:rsid w:val="009674C8"/>
    <w:rsid w:val="009777D9"/>
    <w:rsid w:val="00991B88"/>
    <w:rsid w:val="009A325A"/>
    <w:rsid w:val="009A5753"/>
    <w:rsid w:val="009A579D"/>
    <w:rsid w:val="009B2707"/>
    <w:rsid w:val="009B4734"/>
    <w:rsid w:val="009B69FA"/>
    <w:rsid w:val="009C1F7B"/>
    <w:rsid w:val="009C243A"/>
    <w:rsid w:val="009D2246"/>
    <w:rsid w:val="009D683F"/>
    <w:rsid w:val="009E3297"/>
    <w:rsid w:val="009E45A5"/>
    <w:rsid w:val="009F32DE"/>
    <w:rsid w:val="009F734F"/>
    <w:rsid w:val="00A12FC1"/>
    <w:rsid w:val="00A14AA7"/>
    <w:rsid w:val="00A246B6"/>
    <w:rsid w:val="00A25267"/>
    <w:rsid w:val="00A34800"/>
    <w:rsid w:val="00A458E2"/>
    <w:rsid w:val="00A47E70"/>
    <w:rsid w:val="00A50CF0"/>
    <w:rsid w:val="00A66C52"/>
    <w:rsid w:val="00A67F6E"/>
    <w:rsid w:val="00A71F4D"/>
    <w:rsid w:val="00A7671C"/>
    <w:rsid w:val="00A77351"/>
    <w:rsid w:val="00A90F33"/>
    <w:rsid w:val="00AA2CBC"/>
    <w:rsid w:val="00AA695B"/>
    <w:rsid w:val="00AB11F5"/>
    <w:rsid w:val="00AB2C58"/>
    <w:rsid w:val="00AC5820"/>
    <w:rsid w:val="00AD1CD8"/>
    <w:rsid w:val="00AD27D3"/>
    <w:rsid w:val="00AD53D2"/>
    <w:rsid w:val="00AE1DCB"/>
    <w:rsid w:val="00AF1358"/>
    <w:rsid w:val="00AF2D0F"/>
    <w:rsid w:val="00B018E7"/>
    <w:rsid w:val="00B01A70"/>
    <w:rsid w:val="00B01CD0"/>
    <w:rsid w:val="00B11DBC"/>
    <w:rsid w:val="00B258BB"/>
    <w:rsid w:val="00B327A1"/>
    <w:rsid w:val="00B3719C"/>
    <w:rsid w:val="00B45ADA"/>
    <w:rsid w:val="00B51B98"/>
    <w:rsid w:val="00B53B5A"/>
    <w:rsid w:val="00B546B3"/>
    <w:rsid w:val="00B57156"/>
    <w:rsid w:val="00B67B97"/>
    <w:rsid w:val="00B67D00"/>
    <w:rsid w:val="00B751FE"/>
    <w:rsid w:val="00B940B2"/>
    <w:rsid w:val="00B968C8"/>
    <w:rsid w:val="00BA3CA0"/>
    <w:rsid w:val="00BA3EC5"/>
    <w:rsid w:val="00BA51D9"/>
    <w:rsid w:val="00BB1611"/>
    <w:rsid w:val="00BB5DFC"/>
    <w:rsid w:val="00BC05D1"/>
    <w:rsid w:val="00BC5679"/>
    <w:rsid w:val="00BD279D"/>
    <w:rsid w:val="00BD6BB8"/>
    <w:rsid w:val="00BD7BCF"/>
    <w:rsid w:val="00BF17E1"/>
    <w:rsid w:val="00BF5503"/>
    <w:rsid w:val="00C0138C"/>
    <w:rsid w:val="00C24379"/>
    <w:rsid w:val="00C34ACA"/>
    <w:rsid w:val="00C36DA9"/>
    <w:rsid w:val="00C3701D"/>
    <w:rsid w:val="00C37CAD"/>
    <w:rsid w:val="00C439D5"/>
    <w:rsid w:val="00C44D4C"/>
    <w:rsid w:val="00C5292D"/>
    <w:rsid w:val="00C655B3"/>
    <w:rsid w:val="00C66BA2"/>
    <w:rsid w:val="00C70457"/>
    <w:rsid w:val="00C72164"/>
    <w:rsid w:val="00C909D0"/>
    <w:rsid w:val="00C9136C"/>
    <w:rsid w:val="00C95985"/>
    <w:rsid w:val="00CA48B0"/>
    <w:rsid w:val="00CA77F3"/>
    <w:rsid w:val="00CB0CEF"/>
    <w:rsid w:val="00CB36B7"/>
    <w:rsid w:val="00CB56BF"/>
    <w:rsid w:val="00CC5026"/>
    <w:rsid w:val="00CC68D0"/>
    <w:rsid w:val="00CD0D7C"/>
    <w:rsid w:val="00CE7CEC"/>
    <w:rsid w:val="00CF7A75"/>
    <w:rsid w:val="00D03F9A"/>
    <w:rsid w:val="00D05289"/>
    <w:rsid w:val="00D05515"/>
    <w:rsid w:val="00D06D51"/>
    <w:rsid w:val="00D125BC"/>
    <w:rsid w:val="00D13C1C"/>
    <w:rsid w:val="00D21BFB"/>
    <w:rsid w:val="00D24991"/>
    <w:rsid w:val="00D24C62"/>
    <w:rsid w:val="00D31F07"/>
    <w:rsid w:val="00D35891"/>
    <w:rsid w:val="00D406C0"/>
    <w:rsid w:val="00D434C6"/>
    <w:rsid w:val="00D47DB4"/>
    <w:rsid w:val="00D50255"/>
    <w:rsid w:val="00D65F41"/>
    <w:rsid w:val="00D66520"/>
    <w:rsid w:val="00D67A08"/>
    <w:rsid w:val="00D67E2F"/>
    <w:rsid w:val="00D86EF0"/>
    <w:rsid w:val="00DC631E"/>
    <w:rsid w:val="00DD22FE"/>
    <w:rsid w:val="00DD5ED5"/>
    <w:rsid w:val="00DE34CF"/>
    <w:rsid w:val="00DF0A7D"/>
    <w:rsid w:val="00DF1717"/>
    <w:rsid w:val="00E05592"/>
    <w:rsid w:val="00E10617"/>
    <w:rsid w:val="00E13F3D"/>
    <w:rsid w:val="00E20234"/>
    <w:rsid w:val="00E207E1"/>
    <w:rsid w:val="00E21D3F"/>
    <w:rsid w:val="00E221B4"/>
    <w:rsid w:val="00E27A20"/>
    <w:rsid w:val="00E34898"/>
    <w:rsid w:val="00E34A80"/>
    <w:rsid w:val="00E37C82"/>
    <w:rsid w:val="00E44AB3"/>
    <w:rsid w:val="00E47A13"/>
    <w:rsid w:val="00E65A0E"/>
    <w:rsid w:val="00E664E1"/>
    <w:rsid w:val="00E678F7"/>
    <w:rsid w:val="00E845AA"/>
    <w:rsid w:val="00E871C0"/>
    <w:rsid w:val="00E943B9"/>
    <w:rsid w:val="00E95CFD"/>
    <w:rsid w:val="00EA0BDF"/>
    <w:rsid w:val="00EB09B7"/>
    <w:rsid w:val="00EB11B5"/>
    <w:rsid w:val="00EB4388"/>
    <w:rsid w:val="00EC203E"/>
    <w:rsid w:val="00ED3C56"/>
    <w:rsid w:val="00EE100C"/>
    <w:rsid w:val="00EE3D41"/>
    <w:rsid w:val="00EE7D7C"/>
    <w:rsid w:val="00EF07CF"/>
    <w:rsid w:val="00EF6545"/>
    <w:rsid w:val="00F065CE"/>
    <w:rsid w:val="00F12EC3"/>
    <w:rsid w:val="00F25D98"/>
    <w:rsid w:val="00F264A8"/>
    <w:rsid w:val="00F300FB"/>
    <w:rsid w:val="00F30FBD"/>
    <w:rsid w:val="00F375B8"/>
    <w:rsid w:val="00F46742"/>
    <w:rsid w:val="00F52F29"/>
    <w:rsid w:val="00F55654"/>
    <w:rsid w:val="00F572EB"/>
    <w:rsid w:val="00F60F47"/>
    <w:rsid w:val="00F62A38"/>
    <w:rsid w:val="00F67A13"/>
    <w:rsid w:val="00F83973"/>
    <w:rsid w:val="00F90B6C"/>
    <w:rsid w:val="00F93559"/>
    <w:rsid w:val="00F96754"/>
    <w:rsid w:val="00FA38CB"/>
    <w:rsid w:val="00FB6386"/>
    <w:rsid w:val="00FC669C"/>
    <w:rsid w:val="00FC7C54"/>
    <w:rsid w:val="00FD69D7"/>
    <w:rsid w:val="00FE0915"/>
    <w:rsid w:val="00FE5798"/>
    <w:rsid w:val="00FE7B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542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1Char">
    <w:name w:val="标题 1 Char"/>
    <w:link w:val="1"/>
    <w:rsid w:val="0066353C"/>
    <w:rPr>
      <w:rFonts w:ascii="Arial" w:hAnsi="Arial"/>
      <w:sz w:val="36"/>
      <w:lang w:val="en-GB" w:eastAsia="en-US"/>
    </w:rPr>
  </w:style>
  <w:style w:type="paragraph" w:styleId="af1">
    <w:name w:val="List Paragraph"/>
    <w:basedOn w:val="a"/>
    <w:uiPriority w:val="34"/>
    <w:qFormat/>
    <w:rsid w:val="00FC7C54"/>
    <w:pPr>
      <w:ind w:left="720"/>
      <w:contextualSpacing/>
    </w:pPr>
    <w:rPr>
      <w:rFonts w:cs="宋体"/>
    </w:rPr>
  </w:style>
  <w:style w:type="character" w:customStyle="1" w:styleId="EditorsNoteCharChar">
    <w:name w:val="Editor's Note Char Char"/>
    <w:link w:val="EditorsNote"/>
    <w:rsid w:val="008574FC"/>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1Char">
    <w:name w:val="标题 1 Char"/>
    <w:link w:val="1"/>
    <w:rsid w:val="0066353C"/>
    <w:rPr>
      <w:rFonts w:ascii="Arial" w:hAnsi="Arial"/>
      <w:sz w:val="36"/>
      <w:lang w:val="en-GB" w:eastAsia="en-US"/>
    </w:rPr>
  </w:style>
  <w:style w:type="paragraph" w:styleId="af1">
    <w:name w:val="List Paragraph"/>
    <w:basedOn w:val="a"/>
    <w:uiPriority w:val="34"/>
    <w:qFormat/>
    <w:rsid w:val="00FC7C54"/>
    <w:pPr>
      <w:ind w:left="720"/>
      <w:contextualSpacing/>
    </w:pPr>
    <w:rPr>
      <w:rFonts w:cs="宋体"/>
    </w:rPr>
  </w:style>
  <w:style w:type="character" w:customStyle="1" w:styleId="EditorsNoteCharChar">
    <w:name w:val="Editor's Note Char Char"/>
    <w:link w:val="EditorsNote"/>
    <w:rsid w:val="008574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24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C74DE-2528-47F6-BD92-ED5083B2C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298</Words>
  <Characters>1700</Characters>
  <Application>Microsoft Office Word</Application>
  <DocSecurity>0</DocSecurity>
  <Lines>14</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5</cp:revision>
  <cp:lastPrinted>1900-12-31T16:00:00Z</cp:lastPrinted>
  <dcterms:created xsi:type="dcterms:W3CDTF">2021-03-10T02:35:00Z</dcterms:created>
  <dcterms:modified xsi:type="dcterms:W3CDTF">2021-03-10T02:40:00Z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